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993" w:rsidRDefault="00615993">
      <w:pPr>
        <w:rPr>
          <w:b/>
        </w:rPr>
      </w:pPr>
    </w:p>
    <w:p w:rsidR="00615993" w:rsidRPr="00520D8D" w:rsidRDefault="00615993" w:rsidP="00615993">
      <w:pPr>
        <w:jc w:val="center"/>
        <w:rPr>
          <w:b/>
          <w:i/>
        </w:rPr>
      </w:pPr>
      <w:r w:rsidRPr="00520D8D">
        <w:rPr>
          <w:b/>
          <w:i/>
        </w:rPr>
        <w:t>The Islamia University of Bahawalpur</w:t>
      </w:r>
    </w:p>
    <w:p w:rsidR="00615993" w:rsidRPr="00520D8D" w:rsidRDefault="00615993" w:rsidP="00615993">
      <w:pPr>
        <w:jc w:val="center"/>
        <w:rPr>
          <w:b/>
          <w:i/>
        </w:rPr>
      </w:pPr>
      <w:r w:rsidRPr="00520D8D">
        <w:rPr>
          <w:b/>
          <w:i/>
        </w:rPr>
        <w:t xml:space="preserve">Tentative Course Plan </w:t>
      </w:r>
    </w:p>
    <w:p w:rsidR="00615993" w:rsidRDefault="00615993" w:rsidP="00615993">
      <w:pPr>
        <w:jc w:val="center"/>
        <w:rPr>
          <w:i/>
        </w:rPr>
      </w:pPr>
      <w:r w:rsidRPr="00520D8D">
        <w:rPr>
          <w:b/>
          <w:i/>
        </w:rPr>
        <w:t>Department of Applied Psychology</w:t>
      </w:r>
      <w:r>
        <w:rPr>
          <w:i/>
        </w:rPr>
        <w:t xml:space="preserve"> </w:t>
      </w:r>
    </w:p>
    <w:p w:rsidR="00615993" w:rsidRPr="000C0761" w:rsidRDefault="00615993" w:rsidP="00615993">
      <w:pPr>
        <w:jc w:val="center"/>
        <w:rPr>
          <w:b/>
          <w:i/>
        </w:rPr>
      </w:pPr>
      <w:bookmarkStart w:id="0" w:name="_GoBack"/>
      <w:bookmarkEnd w:id="0"/>
      <w:proofErr w:type="gramStart"/>
      <w:r>
        <w:rPr>
          <w:b/>
          <w:i/>
        </w:rPr>
        <w:t>B.S(</w:t>
      </w:r>
      <w:proofErr w:type="gramEnd"/>
      <w:r>
        <w:rPr>
          <w:b/>
          <w:i/>
        </w:rPr>
        <w:t xml:space="preserve">Hon4h) </w:t>
      </w:r>
      <w:r w:rsidRPr="000C0761">
        <w:rPr>
          <w:b/>
          <w:i/>
        </w:rPr>
        <w:t xml:space="preserve"> semester (201</w:t>
      </w:r>
      <w:r>
        <w:rPr>
          <w:b/>
          <w:i/>
        </w:rPr>
        <w:t>8-2022</w:t>
      </w:r>
      <w:r w:rsidRPr="000C0761">
        <w:rPr>
          <w:b/>
          <w:i/>
        </w:rPr>
        <w:t xml:space="preserve">) </w:t>
      </w:r>
    </w:p>
    <w:p w:rsidR="00615993" w:rsidRDefault="00615993" w:rsidP="00615993">
      <w:pPr>
        <w:rPr>
          <w:i/>
        </w:rPr>
      </w:pPr>
    </w:p>
    <w:tbl>
      <w:tblPr>
        <w:tblStyle w:val="TableGrid"/>
        <w:tblW w:w="0" w:type="auto"/>
        <w:tblLook w:val="04A0" w:firstRow="1" w:lastRow="0" w:firstColumn="1" w:lastColumn="0" w:noHBand="0" w:noVBand="1"/>
      </w:tblPr>
      <w:tblGrid>
        <w:gridCol w:w="3080"/>
        <w:gridCol w:w="2557"/>
        <w:gridCol w:w="3605"/>
      </w:tblGrid>
      <w:tr w:rsidR="00615993" w:rsidTr="000D6A7B">
        <w:tc>
          <w:tcPr>
            <w:tcW w:w="9242" w:type="dxa"/>
            <w:gridSpan w:val="3"/>
          </w:tcPr>
          <w:p w:rsidR="00615993" w:rsidRDefault="00615993" w:rsidP="000D6A7B">
            <w:pPr>
              <w:rPr>
                <w:i/>
              </w:rPr>
            </w:pPr>
            <w:r w:rsidRPr="000C0761">
              <w:rPr>
                <w:b/>
                <w:i/>
              </w:rPr>
              <w:t>Instructor</w:t>
            </w:r>
            <w:r>
              <w:rPr>
                <w:i/>
              </w:rPr>
              <w:t xml:space="preserve">                                          Sarwat Sultana  </w:t>
            </w:r>
          </w:p>
        </w:tc>
      </w:tr>
      <w:tr w:rsidR="00615993" w:rsidTr="000D6A7B">
        <w:tc>
          <w:tcPr>
            <w:tcW w:w="3080" w:type="dxa"/>
          </w:tcPr>
          <w:p w:rsidR="00615993" w:rsidRPr="000C0761" w:rsidRDefault="00615993" w:rsidP="000D6A7B">
            <w:pPr>
              <w:rPr>
                <w:b/>
                <w:i/>
              </w:rPr>
            </w:pPr>
            <w:r w:rsidRPr="000C0761">
              <w:rPr>
                <w:b/>
                <w:i/>
              </w:rPr>
              <w:t xml:space="preserve">Course Title </w:t>
            </w:r>
          </w:p>
        </w:tc>
        <w:tc>
          <w:tcPr>
            <w:tcW w:w="2557" w:type="dxa"/>
          </w:tcPr>
          <w:p w:rsidR="00615993" w:rsidRPr="004D074A" w:rsidRDefault="004D074A" w:rsidP="00615993">
            <w:pPr>
              <w:rPr>
                <w:sz w:val="22"/>
              </w:rPr>
            </w:pPr>
            <w:r>
              <w:rPr>
                <w:sz w:val="16"/>
                <w:szCs w:val="16"/>
              </w:rPr>
              <w:t xml:space="preserve"> </w:t>
            </w:r>
            <w:r w:rsidRPr="004D074A">
              <w:rPr>
                <w:sz w:val="22"/>
              </w:rPr>
              <w:t xml:space="preserve">Gender Issues in Psychology </w:t>
            </w:r>
          </w:p>
          <w:p w:rsidR="00615993" w:rsidRDefault="00615993" w:rsidP="000D6A7B">
            <w:pPr>
              <w:rPr>
                <w:i/>
              </w:rPr>
            </w:pPr>
          </w:p>
        </w:tc>
        <w:tc>
          <w:tcPr>
            <w:tcW w:w="3605" w:type="dxa"/>
          </w:tcPr>
          <w:p w:rsidR="00615993" w:rsidRDefault="00615993" w:rsidP="000D6A7B">
            <w:pPr>
              <w:rPr>
                <w:i/>
              </w:rPr>
            </w:pPr>
            <w:r w:rsidRPr="000C0761">
              <w:rPr>
                <w:b/>
                <w:i/>
              </w:rPr>
              <w:t>Program</w:t>
            </w:r>
            <w:r>
              <w:rPr>
                <w:i/>
              </w:rPr>
              <w:t xml:space="preserve">          :       B.S(</w:t>
            </w:r>
            <w:proofErr w:type="spellStart"/>
            <w:r>
              <w:rPr>
                <w:i/>
              </w:rPr>
              <w:t>Hons</w:t>
            </w:r>
            <w:proofErr w:type="spellEnd"/>
            <w:r>
              <w:rPr>
                <w:i/>
              </w:rPr>
              <w:t xml:space="preserve">) </w:t>
            </w:r>
          </w:p>
        </w:tc>
      </w:tr>
      <w:tr w:rsidR="00615993" w:rsidTr="000D6A7B">
        <w:tc>
          <w:tcPr>
            <w:tcW w:w="3080" w:type="dxa"/>
          </w:tcPr>
          <w:p w:rsidR="00615993" w:rsidRPr="000C0761" w:rsidRDefault="00615993" w:rsidP="000D6A7B">
            <w:pPr>
              <w:rPr>
                <w:b/>
                <w:i/>
              </w:rPr>
            </w:pPr>
            <w:r w:rsidRPr="000C0761">
              <w:rPr>
                <w:b/>
                <w:i/>
              </w:rPr>
              <w:t xml:space="preserve">Course code </w:t>
            </w:r>
          </w:p>
        </w:tc>
        <w:tc>
          <w:tcPr>
            <w:tcW w:w="2557" w:type="dxa"/>
          </w:tcPr>
          <w:p w:rsidR="00615993" w:rsidRDefault="00615993" w:rsidP="00615993">
            <w:pPr>
              <w:rPr>
                <w:i/>
              </w:rPr>
            </w:pPr>
            <w:r>
              <w:rPr>
                <w:i/>
              </w:rPr>
              <w:t>PSY-01406</w:t>
            </w:r>
          </w:p>
        </w:tc>
        <w:tc>
          <w:tcPr>
            <w:tcW w:w="3605" w:type="dxa"/>
          </w:tcPr>
          <w:p w:rsidR="00615993" w:rsidRDefault="00615993" w:rsidP="000D6A7B">
            <w:pPr>
              <w:rPr>
                <w:i/>
              </w:rPr>
            </w:pPr>
            <w:r w:rsidRPr="000C0761">
              <w:rPr>
                <w:b/>
                <w:i/>
              </w:rPr>
              <w:t xml:space="preserve">Credit Hours             </w:t>
            </w:r>
            <w:r>
              <w:rPr>
                <w:i/>
              </w:rPr>
              <w:t>3</w:t>
            </w:r>
          </w:p>
        </w:tc>
      </w:tr>
    </w:tbl>
    <w:p w:rsidR="00615993" w:rsidRDefault="00615993" w:rsidP="00615993">
      <w:pPr>
        <w:rPr>
          <w:b/>
          <w:u w:val="single"/>
        </w:rPr>
      </w:pPr>
    </w:p>
    <w:p w:rsidR="00081290" w:rsidRDefault="00081290">
      <w:pPr>
        <w:rPr>
          <w:b/>
        </w:rPr>
      </w:pPr>
      <w:r w:rsidRPr="00081290">
        <w:rPr>
          <w:b/>
        </w:rPr>
        <w:t xml:space="preserve">Course description: </w:t>
      </w:r>
    </w:p>
    <w:p w:rsidR="00B7265F" w:rsidRDefault="00081290">
      <w:r>
        <w:t>This course is designed as an introduction to the interdisciplinary field of Gender Studies and is focused on the ways that sex and gender manifest itself in social, cultural, and political contexts. Gender Studies marks the rich terrain of intellectual inquiry now encompassed by interdisciplinary field, which includes exploration of the histories and experiences of diverse masculinities and femininities. Students will become acquainted with many of the critical questions and concepts feminist thought has developed as tools for the study of gendered experiences. The course would help the students in developing critical understanding of gender issues as well as prepare them to act as agents of change.</w:t>
      </w:r>
    </w:p>
    <w:p w:rsidR="00081290" w:rsidRDefault="00081290">
      <w:r w:rsidRPr="00081290">
        <w:rPr>
          <w:b/>
        </w:rPr>
        <w:t>Learning Outcomes:</w:t>
      </w:r>
      <w:r>
        <w:t xml:space="preserve"> </w:t>
      </w:r>
    </w:p>
    <w:p w:rsidR="00A837B2" w:rsidRDefault="00081290">
      <w:r>
        <w:t xml:space="preserve">After completing the course, the students will be able to: </w:t>
      </w:r>
    </w:p>
    <w:p w:rsidR="00A837B2" w:rsidRDefault="00081290">
      <w:r>
        <w:sym w:font="Symbol" w:char="F0B7"/>
      </w:r>
      <w:r>
        <w:t xml:space="preserve"> Analyse the basic terms and concepts central to Gender Studies, including differences between sex &amp;gender, sexuality, feminism, patriarchy, and oppression. </w:t>
      </w:r>
    </w:p>
    <w:p w:rsidR="00A837B2" w:rsidRDefault="00081290">
      <w:r>
        <w:sym w:font="Symbol" w:char="F0B7"/>
      </w:r>
      <w:r>
        <w:t xml:space="preserve"> Identify and understand a variety of methods of studying gender as a social institution</w:t>
      </w:r>
    </w:p>
    <w:p w:rsidR="00A837B2" w:rsidRDefault="00A837B2">
      <w:r>
        <w:t>.</w:t>
      </w:r>
      <w:r w:rsidR="00081290">
        <w:sym w:font="Symbol" w:char="F0B7"/>
      </w:r>
      <w:r w:rsidR="00081290">
        <w:t xml:space="preserve"> Explore dynamics of power relations in the lives of individuals, groups and cultures in multiple settings</w:t>
      </w:r>
    </w:p>
    <w:p w:rsidR="00081290" w:rsidRDefault="00081290">
      <w:r>
        <w:t xml:space="preserve"> </w:t>
      </w:r>
      <w:r>
        <w:sym w:font="Symbol" w:char="F0B7"/>
      </w:r>
      <w:r>
        <w:t xml:space="preserve"> Relate the concepts and theories of Gender Studies to their own individual life experiences</w:t>
      </w:r>
    </w:p>
    <w:p w:rsidR="000D638A" w:rsidRPr="000D638A" w:rsidRDefault="000D638A">
      <w:pPr>
        <w:rPr>
          <w:b/>
        </w:rPr>
      </w:pPr>
    </w:p>
    <w:p w:rsidR="00A837B2" w:rsidRDefault="000D638A">
      <w:pPr>
        <w:rPr>
          <w:b/>
        </w:rPr>
      </w:pPr>
      <w:r w:rsidRPr="000D638A">
        <w:rPr>
          <w:b/>
        </w:rPr>
        <w:t>Chapter 1</w:t>
      </w:r>
    </w:p>
    <w:p w:rsidR="000D638A" w:rsidRPr="000D638A" w:rsidRDefault="000D638A">
      <w:pPr>
        <w:rPr>
          <w:b/>
        </w:rPr>
      </w:pPr>
      <w:r w:rsidRPr="000D638A">
        <w:rPr>
          <w:b/>
        </w:rPr>
        <w:t xml:space="preserve"> Introduction </w:t>
      </w:r>
    </w:p>
    <w:p w:rsidR="000D638A" w:rsidRDefault="000D638A">
      <w:r>
        <w:t xml:space="preserve">Definition of Terms </w:t>
      </w:r>
    </w:p>
    <w:p w:rsidR="000D638A" w:rsidRDefault="000D638A">
      <w:r>
        <w:lastRenderedPageBreak/>
        <w:t xml:space="preserve">Cultural differences in Construal of languages </w:t>
      </w:r>
    </w:p>
    <w:p w:rsidR="000D638A" w:rsidRDefault="000D638A">
      <w:r>
        <w:t>Philosophical and Political issues surrounding gender</w:t>
      </w:r>
    </w:p>
    <w:p w:rsidR="000D638A" w:rsidRDefault="000D638A">
      <w:r>
        <w:t xml:space="preserve">Sex differences debate </w:t>
      </w:r>
    </w:p>
    <w:p w:rsidR="000D638A" w:rsidRDefault="000D638A">
      <w:r>
        <w:t xml:space="preserve">Women Movements </w:t>
      </w:r>
    </w:p>
    <w:p w:rsidR="000D638A" w:rsidRDefault="000D638A">
      <w:r>
        <w:t xml:space="preserve">Men Movements </w:t>
      </w:r>
    </w:p>
    <w:p w:rsidR="000D638A" w:rsidRDefault="000D638A">
      <w:r>
        <w:t xml:space="preserve">Note on Sexiest Language </w:t>
      </w:r>
    </w:p>
    <w:p w:rsidR="00A837B2" w:rsidRDefault="000D638A">
      <w:pPr>
        <w:rPr>
          <w:b/>
        </w:rPr>
      </w:pPr>
      <w:r w:rsidRPr="000D638A">
        <w:rPr>
          <w:b/>
        </w:rPr>
        <w:t xml:space="preserve">Chapter2 </w:t>
      </w:r>
    </w:p>
    <w:p w:rsidR="000D638A" w:rsidRPr="000D638A" w:rsidRDefault="000D638A">
      <w:pPr>
        <w:rPr>
          <w:b/>
        </w:rPr>
      </w:pPr>
      <w:r w:rsidRPr="000D638A">
        <w:rPr>
          <w:b/>
        </w:rPr>
        <w:t xml:space="preserve">Method and History of Gender Research </w:t>
      </w:r>
    </w:p>
    <w:p w:rsidR="000D638A" w:rsidRDefault="000D638A">
      <w:r>
        <w:t xml:space="preserve">Scientific </w:t>
      </w:r>
      <w:r w:rsidR="00A837B2">
        <w:t>Method</w:t>
      </w:r>
      <w:r>
        <w:t xml:space="preserve"> </w:t>
      </w:r>
    </w:p>
    <w:p w:rsidR="000D638A" w:rsidRDefault="00A837B2">
      <w:r>
        <w:t>Correlational</w:t>
      </w:r>
      <w:r w:rsidR="000D638A">
        <w:t xml:space="preserve"> study </w:t>
      </w:r>
    </w:p>
    <w:p w:rsidR="000D638A" w:rsidRDefault="000D638A">
      <w:r>
        <w:t xml:space="preserve">Experimental Method </w:t>
      </w:r>
    </w:p>
    <w:p w:rsidR="000D638A" w:rsidRDefault="000D638A">
      <w:r>
        <w:t xml:space="preserve">Field Experimental Method </w:t>
      </w:r>
    </w:p>
    <w:p w:rsidR="000D638A" w:rsidRDefault="000D638A">
      <w:r>
        <w:t xml:space="preserve">Longitudinal study </w:t>
      </w:r>
    </w:p>
    <w:p w:rsidR="000D638A" w:rsidRDefault="000D638A">
      <w:r>
        <w:t xml:space="preserve">Cross sectional study </w:t>
      </w:r>
    </w:p>
    <w:p w:rsidR="000D638A" w:rsidRDefault="000D638A">
      <w:r>
        <w:t xml:space="preserve">Meta-Analysis </w:t>
      </w:r>
    </w:p>
    <w:p w:rsidR="000D638A" w:rsidRDefault="000D638A">
      <w:r>
        <w:t xml:space="preserve">Difficulties in conducting research on gender </w:t>
      </w:r>
    </w:p>
    <w:p w:rsidR="000D638A" w:rsidRDefault="000D638A">
      <w:r>
        <w:t xml:space="preserve">History of Psychology of Gender </w:t>
      </w:r>
    </w:p>
    <w:p w:rsidR="00A837B2" w:rsidRDefault="00A837B2">
      <w:pPr>
        <w:rPr>
          <w:b/>
        </w:rPr>
      </w:pPr>
      <w:r>
        <w:rPr>
          <w:b/>
        </w:rPr>
        <w:t>Chapter 3</w:t>
      </w:r>
      <w:r w:rsidR="000D638A" w:rsidRPr="000D638A">
        <w:rPr>
          <w:b/>
        </w:rPr>
        <w:t xml:space="preserve"> </w:t>
      </w:r>
    </w:p>
    <w:p w:rsidR="000D638A" w:rsidRDefault="000D638A">
      <w:pPr>
        <w:rPr>
          <w:b/>
        </w:rPr>
      </w:pPr>
      <w:r w:rsidRPr="000D638A">
        <w:rPr>
          <w:b/>
        </w:rPr>
        <w:t xml:space="preserve">Gender Role Attitude </w:t>
      </w:r>
    </w:p>
    <w:p w:rsidR="000D638A" w:rsidRPr="00A837B2" w:rsidRDefault="000D638A">
      <w:r w:rsidRPr="00A837B2">
        <w:t xml:space="preserve">Attitude </w:t>
      </w:r>
      <w:r w:rsidR="006A1950" w:rsidRPr="00A837B2">
        <w:t>towards</w:t>
      </w:r>
      <w:r w:rsidRPr="00A837B2">
        <w:t xml:space="preserve"> Men and women’s Role </w:t>
      </w:r>
    </w:p>
    <w:p w:rsidR="000D638A" w:rsidRPr="006A1950" w:rsidRDefault="000D638A">
      <w:r w:rsidRPr="006A1950">
        <w:t xml:space="preserve">Affective </w:t>
      </w:r>
      <w:r w:rsidR="006A1950" w:rsidRPr="006A1950">
        <w:t>Component</w:t>
      </w:r>
      <w:r w:rsidRPr="006A1950">
        <w:t xml:space="preserve"> </w:t>
      </w:r>
    </w:p>
    <w:p w:rsidR="000D638A" w:rsidRPr="006A1950" w:rsidRDefault="006A1950">
      <w:r w:rsidRPr="006A1950">
        <w:t xml:space="preserve">Cognitive Component </w:t>
      </w:r>
    </w:p>
    <w:p w:rsidR="006A1950" w:rsidRDefault="006A1950">
      <w:r w:rsidRPr="006A1950">
        <w:t xml:space="preserve">Behavioural Component </w:t>
      </w:r>
    </w:p>
    <w:p w:rsidR="00A837B2" w:rsidRDefault="00A837B2">
      <w:pPr>
        <w:rPr>
          <w:b/>
        </w:rPr>
      </w:pPr>
      <w:r>
        <w:rPr>
          <w:b/>
        </w:rPr>
        <w:t>Chapter4</w:t>
      </w:r>
    </w:p>
    <w:p w:rsidR="006A1950" w:rsidRPr="006A1950" w:rsidRDefault="006A1950">
      <w:pPr>
        <w:rPr>
          <w:b/>
        </w:rPr>
      </w:pPr>
      <w:r w:rsidRPr="006A1950">
        <w:rPr>
          <w:b/>
        </w:rPr>
        <w:t xml:space="preserve">Sex </w:t>
      </w:r>
      <w:r w:rsidR="00A837B2" w:rsidRPr="006A1950">
        <w:rPr>
          <w:b/>
        </w:rPr>
        <w:t>related</w:t>
      </w:r>
      <w:r w:rsidRPr="006A1950">
        <w:rPr>
          <w:b/>
        </w:rPr>
        <w:t xml:space="preserve"> comparisons</w:t>
      </w:r>
    </w:p>
    <w:p w:rsidR="006A1950" w:rsidRDefault="00F148B8">
      <w:r>
        <w:t>Meta-Analysis</w:t>
      </w:r>
      <w:r w:rsidR="006A1950">
        <w:t xml:space="preserve"> </w:t>
      </w:r>
    </w:p>
    <w:p w:rsidR="006A1950" w:rsidRDefault="006A1950">
      <w:r>
        <w:t>Sex comparison in cognitive ability</w:t>
      </w:r>
    </w:p>
    <w:p w:rsidR="006A1950" w:rsidRDefault="006A1950">
      <w:r>
        <w:lastRenderedPageBreak/>
        <w:t xml:space="preserve">Sex comparison in social domain </w:t>
      </w:r>
    </w:p>
    <w:p w:rsidR="006A1950" w:rsidRDefault="006A1950">
      <w:r>
        <w:t>General personality attribute</w:t>
      </w:r>
    </w:p>
    <w:p w:rsidR="00A837B2" w:rsidRDefault="006A1950">
      <w:pPr>
        <w:rPr>
          <w:b/>
        </w:rPr>
      </w:pPr>
      <w:r w:rsidRPr="005E4128">
        <w:rPr>
          <w:b/>
        </w:rPr>
        <w:t>Chapter5</w:t>
      </w:r>
    </w:p>
    <w:p w:rsidR="006A1950" w:rsidRPr="005E4128" w:rsidRDefault="005E4128">
      <w:pPr>
        <w:rPr>
          <w:b/>
        </w:rPr>
      </w:pPr>
      <w:r w:rsidRPr="005E4128">
        <w:rPr>
          <w:b/>
        </w:rPr>
        <w:t xml:space="preserve"> Sex Related Comparison based on Theories</w:t>
      </w:r>
    </w:p>
    <w:p w:rsidR="005E4128" w:rsidRDefault="005E4128">
      <w:r>
        <w:t xml:space="preserve">Psychoanalytical theory </w:t>
      </w:r>
    </w:p>
    <w:p w:rsidR="005E4128" w:rsidRDefault="005E4128">
      <w:r>
        <w:t xml:space="preserve">Social Learning theory </w:t>
      </w:r>
    </w:p>
    <w:p w:rsidR="005E4128" w:rsidRDefault="005E4128">
      <w:r>
        <w:t xml:space="preserve">Observational learning theory </w:t>
      </w:r>
    </w:p>
    <w:p w:rsidR="00A837B2" w:rsidRDefault="00A837B2">
      <w:pPr>
        <w:rPr>
          <w:b/>
        </w:rPr>
      </w:pPr>
    </w:p>
    <w:p w:rsidR="00A837B2" w:rsidRDefault="00A837B2">
      <w:pPr>
        <w:rPr>
          <w:b/>
        </w:rPr>
      </w:pPr>
      <w:r>
        <w:rPr>
          <w:b/>
        </w:rPr>
        <w:t>Chapter6</w:t>
      </w:r>
    </w:p>
    <w:p w:rsidR="005E4128" w:rsidRDefault="005E4128">
      <w:pPr>
        <w:rPr>
          <w:b/>
        </w:rPr>
      </w:pPr>
      <w:r w:rsidRPr="005E4128">
        <w:rPr>
          <w:b/>
        </w:rPr>
        <w:t xml:space="preserve"> Achievement </w:t>
      </w:r>
    </w:p>
    <w:p w:rsidR="00F148B8" w:rsidRPr="00A837B2" w:rsidRDefault="00F148B8">
      <w:r w:rsidRPr="00A837B2">
        <w:t xml:space="preserve">Individual Differences factors </w:t>
      </w:r>
    </w:p>
    <w:p w:rsidR="00F148B8" w:rsidRPr="00A837B2" w:rsidRDefault="00F148B8">
      <w:r w:rsidRPr="00A837B2">
        <w:t>The achievement Motives</w:t>
      </w:r>
    </w:p>
    <w:p w:rsidR="00F148B8" w:rsidRPr="00A837B2" w:rsidRDefault="00F148B8">
      <w:r w:rsidRPr="00A837B2">
        <w:t xml:space="preserve">Response to evaluative feed back </w:t>
      </w:r>
    </w:p>
    <w:p w:rsidR="00F148B8" w:rsidRPr="00A837B2" w:rsidRDefault="00F148B8">
      <w:r w:rsidRPr="00A837B2">
        <w:t xml:space="preserve">Self esteem </w:t>
      </w:r>
    </w:p>
    <w:p w:rsidR="00F148B8" w:rsidRPr="00A837B2" w:rsidRDefault="00F148B8">
      <w:r w:rsidRPr="00A837B2">
        <w:t xml:space="preserve">Stereo type </w:t>
      </w:r>
    </w:p>
    <w:p w:rsidR="00F148B8" w:rsidRPr="00A837B2" w:rsidRDefault="00F148B8">
      <w:r w:rsidRPr="00A837B2">
        <w:t>Conception of the self</w:t>
      </w:r>
    </w:p>
    <w:p w:rsidR="00F148B8" w:rsidRPr="00A837B2" w:rsidRDefault="00F148B8">
      <w:r w:rsidRPr="00A837B2">
        <w:t>Social Factors</w:t>
      </w:r>
    </w:p>
    <w:p w:rsidR="00A837B2" w:rsidRDefault="00A837B2">
      <w:pPr>
        <w:rPr>
          <w:b/>
        </w:rPr>
      </w:pPr>
      <w:r>
        <w:rPr>
          <w:b/>
        </w:rPr>
        <w:t>Chapter 7</w:t>
      </w:r>
    </w:p>
    <w:p w:rsidR="005E4128" w:rsidRDefault="005E4128">
      <w:pPr>
        <w:rPr>
          <w:b/>
        </w:rPr>
      </w:pPr>
      <w:r w:rsidRPr="00F148B8">
        <w:rPr>
          <w:b/>
        </w:rPr>
        <w:t xml:space="preserve"> Communication </w:t>
      </w:r>
    </w:p>
    <w:p w:rsidR="00F148B8" w:rsidRPr="00A837B2" w:rsidRDefault="00F148B8">
      <w:r w:rsidRPr="00A837B2">
        <w:t xml:space="preserve">Interaction style in Childhood </w:t>
      </w:r>
    </w:p>
    <w:p w:rsidR="00F148B8" w:rsidRPr="00A837B2" w:rsidRDefault="00F148B8">
      <w:r w:rsidRPr="00A837B2">
        <w:t>Interaction Style in Adulthood</w:t>
      </w:r>
    </w:p>
    <w:p w:rsidR="00F148B8" w:rsidRPr="00A837B2" w:rsidRDefault="00F148B8">
      <w:r w:rsidRPr="00A837B2">
        <w:t xml:space="preserve">Qualifiers of Sex differences </w:t>
      </w:r>
    </w:p>
    <w:p w:rsidR="00F148B8" w:rsidRPr="00A837B2" w:rsidRDefault="00F148B8">
      <w:r w:rsidRPr="00A837B2">
        <w:t xml:space="preserve">Implications of interaction style for performance </w:t>
      </w:r>
    </w:p>
    <w:p w:rsidR="00F148B8" w:rsidRDefault="00F148B8">
      <w:pPr>
        <w:rPr>
          <w:b/>
        </w:rPr>
      </w:pPr>
      <w:r w:rsidRPr="00A837B2">
        <w:t>Leadership and influenceaibility</w:t>
      </w:r>
    </w:p>
    <w:p w:rsidR="00F148B8" w:rsidRDefault="00F148B8">
      <w:pPr>
        <w:rPr>
          <w:b/>
        </w:rPr>
      </w:pPr>
      <w:r>
        <w:rPr>
          <w:b/>
        </w:rPr>
        <w:t xml:space="preserve"> </w:t>
      </w:r>
      <w:r w:rsidR="00A837B2">
        <w:rPr>
          <w:b/>
        </w:rPr>
        <w:t>Chapter</w:t>
      </w:r>
      <w:r w:rsidR="00E250D3">
        <w:rPr>
          <w:b/>
        </w:rPr>
        <w:t xml:space="preserve"> 8 </w:t>
      </w:r>
    </w:p>
    <w:p w:rsidR="00E250D3" w:rsidRDefault="00E250D3">
      <w:pPr>
        <w:rPr>
          <w:b/>
        </w:rPr>
      </w:pPr>
      <w:r>
        <w:rPr>
          <w:b/>
        </w:rPr>
        <w:t xml:space="preserve">Sex differences in health </w:t>
      </w:r>
    </w:p>
    <w:p w:rsidR="00E250D3" w:rsidRPr="00E250D3" w:rsidRDefault="00E250D3">
      <w:r w:rsidRPr="00E250D3">
        <w:t xml:space="preserve">Sex differences in mortality </w:t>
      </w:r>
    </w:p>
    <w:p w:rsidR="00E250D3" w:rsidRPr="00E250D3" w:rsidRDefault="00E250D3">
      <w:r w:rsidRPr="00E250D3">
        <w:lastRenderedPageBreak/>
        <w:t>Sex differences in morbidity</w:t>
      </w:r>
    </w:p>
    <w:p w:rsidR="00E250D3" w:rsidRPr="00E250D3" w:rsidRDefault="00E250D3">
      <w:r w:rsidRPr="00E250D3">
        <w:t xml:space="preserve">Explanations for sex differences in health </w:t>
      </w:r>
    </w:p>
    <w:p w:rsidR="00E250D3" w:rsidRPr="00E250D3" w:rsidRDefault="00E250D3">
      <w:r w:rsidRPr="00E250D3">
        <w:t xml:space="preserve">Biology </w:t>
      </w:r>
    </w:p>
    <w:p w:rsidR="00E250D3" w:rsidRPr="00E250D3" w:rsidRDefault="00E250D3">
      <w:r w:rsidRPr="00E250D3">
        <w:t xml:space="preserve">Genes </w:t>
      </w:r>
    </w:p>
    <w:p w:rsidR="00E250D3" w:rsidRPr="00E250D3" w:rsidRDefault="00E250D3">
      <w:r w:rsidRPr="00E250D3">
        <w:t>Hormones</w:t>
      </w:r>
    </w:p>
    <w:p w:rsidR="00E250D3" w:rsidRPr="00E250D3" w:rsidRDefault="00E250D3">
      <w:r w:rsidRPr="00E250D3">
        <w:t>Immune system</w:t>
      </w:r>
    </w:p>
    <w:p w:rsidR="00E250D3" w:rsidRPr="00E250D3" w:rsidRDefault="00E250D3">
      <w:r w:rsidRPr="00E250D3">
        <w:t xml:space="preserve">Cardiovascular Reactivity </w:t>
      </w:r>
    </w:p>
    <w:p w:rsidR="00E250D3" w:rsidRPr="00E250D3" w:rsidRDefault="00E250D3">
      <w:r w:rsidRPr="00E250D3">
        <w:t>Artifacts</w:t>
      </w:r>
    </w:p>
    <w:p w:rsidR="00E250D3" w:rsidRPr="00E250D3" w:rsidRDefault="00E250D3">
      <w:r w:rsidRPr="00E250D3">
        <w:t xml:space="preserve">Socioeconomic status </w:t>
      </w:r>
    </w:p>
    <w:p w:rsidR="00E250D3" w:rsidRPr="00E250D3" w:rsidRDefault="00E250D3">
      <w:r w:rsidRPr="00E250D3">
        <w:t xml:space="preserve">Physician Bias </w:t>
      </w:r>
    </w:p>
    <w:p w:rsidR="00E250D3" w:rsidRDefault="00E250D3">
      <w:r w:rsidRPr="00E250D3">
        <w:t xml:space="preserve">Health behaviour </w:t>
      </w:r>
    </w:p>
    <w:p w:rsidR="00E250D3" w:rsidRPr="00E250D3" w:rsidRDefault="00A837B2">
      <w:pPr>
        <w:rPr>
          <w:b/>
        </w:rPr>
      </w:pPr>
      <w:r>
        <w:rPr>
          <w:b/>
        </w:rPr>
        <w:t>Chapter</w:t>
      </w:r>
      <w:r w:rsidR="00E250D3" w:rsidRPr="00E250D3">
        <w:rPr>
          <w:b/>
        </w:rPr>
        <w:t xml:space="preserve"> 9</w:t>
      </w:r>
    </w:p>
    <w:p w:rsidR="00E250D3" w:rsidRPr="00E250D3" w:rsidRDefault="00E250D3">
      <w:pPr>
        <w:rPr>
          <w:b/>
        </w:rPr>
      </w:pPr>
      <w:r w:rsidRPr="00E250D3">
        <w:rPr>
          <w:b/>
        </w:rPr>
        <w:t xml:space="preserve">Relationships and Health </w:t>
      </w:r>
    </w:p>
    <w:p w:rsidR="00E250D3" w:rsidRDefault="00E250D3">
      <w:r>
        <w:t>Effect of social support on health</w:t>
      </w:r>
    </w:p>
    <w:p w:rsidR="00E250D3" w:rsidRDefault="00E250D3">
      <w:r>
        <w:t xml:space="preserve">Effect of marriage on health </w:t>
      </w:r>
    </w:p>
    <w:p w:rsidR="00E250D3" w:rsidRDefault="00E250D3">
      <w:r>
        <w:t xml:space="preserve">Effect of Bereavement on health </w:t>
      </w:r>
    </w:p>
    <w:p w:rsidR="00E250D3" w:rsidRDefault="00E250D3">
      <w:r>
        <w:t xml:space="preserve">Effect of relationship Desolation on health </w:t>
      </w:r>
    </w:p>
    <w:p w:rsidR="00E250D3" w:rsidRDefault="00E250D3">
      <w:r>
        <w:t xml:space="preserve">Marital transitions and health </w:t>
      </w:r>
    </w:p>
    <w:p w:rsidR="00E250D3" w:rsidRDefault="00E250D3">
      <w:r>
        <w:t xml:space="preserve">Effect of marital quality on health </w:t>
      </w:r>
    </w:p>
    <w:p w:rsidR="00E250D3" w:rsidRDefault="00E250D3">
      <w:r>
        <w:t xml:space="preserve">Parenting and health </w:t>
      </w:r>
    </w:p>
    <w:p w:rsidR="00E250D3" w:rsidRDefault="00063DA0">
      <w:r>
        <w:t xml:space="preserve">Intimate partner violence </w:t>
      </w:r>
    </w:p>
    <w:p w:rsidR="00063DA0" w:rsidRDefault="00063DA0">
      <w:r>
        <w:t xml:space="preserve">Rape and other form of sexual coercion </w:t>
      </w:r>
    </w:p>
    <w:p w:rsidR="00832A03" w:rsidRDefault="00832A03">
      <w:r>
        <w:t xml:space="preserve">Definition </w:t>
      </w:r>
    </w:p>
    <w:p w:rsidR="00832A03" w:rsidRDefault="00832A03">
      <w:r>
        <w:t xml:space="preserve">Incidence </w:t>
      </w:r>
    </w:p>
    <w:p w:rsidR="00832A03" w:rsidRDefault="00832A03">
      <w:r>
        <w:t>Rape Myths</w:t>
      </w:r>
    </w:p>
    <w:p w:rsidR="00832A03" w:rsidRDefault="00832A03">
      <w:r>
        <w:t>Characteristics of Perpetrator</w:t>
      </w:r>
    </w:p>
    <w:p w:rsidR="00832A03" w:rsidRDefault="00832A03">
      <w:r>
        <w:t>Characteristics of Victim</w:t>
      </w:r>
    </w:p>
    <w:p w:rsidR="00832A03" w:rsidRDefault="00832A03">
      <w:r>
        <w:lastRenderedPageBreak/>
        <w:t xml:space="preserve">Theories </w:t>
      </w:r>
    </w:p>
    <w:p w:rsidR="00832A03" w:rsidRDefault="00832A03"/>
    <w:p w:rsidR="00832A03" w:rsidRDefault="00832A03">
      <w:pPr>
        <w:rPr>
          <w:b/>
        </w:rPr>
      </w:pPr>
      <w:r w:rsidRPr="00832A03">
        <w:rPr>
          <w:b/>
        </w:rPr>
        <w:t xml:space="preserve">Recommended Book </w:t>
      </w:r>
    </w:p>
    <w:p w:rsidR="00832A03" w:rsidRPr="00832A03" w:rsidRDefault="00832A03">
      <w:r w:rsidRPr="00832A03">
        <w:t xml:space="preserve">The Psychology of Gender fourth edition written by Vicki S. </w:t>
      </w:r>
      <w:proofErr w:type="spellStart"/>
      <w:r w:rsidRPr="00832A03">
        <w:t>Helgeson</w:t>
      </w:r>
      <w:proofErr w:type="spellEnd"/>
      <w:r w:rsidRPr="00832A03">
        <w:t xml:space="preserve"> </w:t>
      </w:r>
    </w:p>
    <w:p w:rsidR="00832A03" w:rsidRDefault="00832A03"/>
    <w:p w:rsidR="00832A03" w:rsidRDefault="00832A03"/>
    <w:p w:rsidR="00E250D3" w:rsidRPr="00E250D3" w:rsidRDefault="00E250D3"/>
    <w:p w:rsidR="00E250D3" w:rsidRDefault="00E250D3">
      <w:pPr>
        <w:rPr>
          <w:b/>
        </w:rPr>
      </w:pPr>
    </w:p>
    <w:p w:rsidR="00E250D3" w:rsidRDefault="00E250D3">
      <w:pPr>
        <w:rPr>
          <w:b/>
        </w:rPr>
      </w:pPr>
      <w:r>
        <w:rPr>
          <w:b/>
        </w:rPr>
        <w:t xml:space="preserve"> </w:t>
      </w:r>
    </w:p>
    <w:p w:rsidR="00E250D3" w:rsidRDefault="00E250D3">
      <w:pPr>
        <w:rPr>
          <w:b/>
        </w:rPr>
      </w:pPr>
      <w:r>
        <w:rPr>
          <w:b/>
        </w:rPr>
        <w:t xml:space="preserve"> </w:t>
      </w:r>
    </w:p>
    <w:p w:rsidR="00E250D3" w:rsidRDefault="00E250D3">
      <w:pPr>
        <w:rPr>
          <w:b/>
        </w:rPr>
      </w:pPr>
      <w:r>
        <w:rPr>
          <w:b/>
        </w:rPr>
        <w:t xml:space="preserve"> </w:t>
      </w:r>
    </w:p>
    <w:p w:rsidR="00E250D3" w:rsidRDefault="00E250D3">
      <w:pPr>
        <w:rPr>
          <w:b/>
        </w:rPr>
      </w:pPr>
    </w:p>
    <w:p w:rsidR="00E250D3" w:rsidRDefault="00E250D3">
      <w:pPr>
        <w:rPr>
          <w:b/>
        </w:rPr>
      </w:pPr>
    </w:p>
    <w:p w:rsidR="00E250D3" w:rsidRPr="00F148B8" w:rsidRDefault="00E250D3">
      <w:pPr>
        <w:rPr>
          <w:b/>
        </w:rPr>
      </w:pPr>
    </w:p>
    <w:p w:rsidR="005E4128" w:rsidRDefault="005E4128"/>
    <w:p w:rsidR="005E4128" w:rsidRPr="006A1950" w:rsidRDefault="005E4128"/>
    <w:sectPr w:rsidR="005E4128" w:rsidRPr="006A195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290"/>
    <w:rsid w:val="0001679D"/>
    <w:rsid w:val="000303EB"/>
    <w:rsid w:val="000308F9"/>
    <w:rsid w:val="000337B9"/>
    <w:rsid w:val="00063DA0"/>
    <w:rsid w:val="00073375"/>
    <w:rsid w:val="0008038F"/>
    <w:rsid w:val="00081290"/>
    <w:rsid w:val="00087FD1"/>
    <w:rsid w:val="000A1FB3"/>
    <w:rsid w:val="000A55DB"/>
    <w:rsid w:val="000A7EE7"/>
    <w:rsid w:val="000B6AB9"/>
    <w:rsid w:val="000C7362"/>
    <w:rsid w:val="000D638A"/>
    <w:rsid w:val="000E0DFB"/>
    <w:rsid w:val="000E2F5D"/>
    <w:rsid w:val="000F3334"/>
    <w:rsid w:val="000F6CFE"/>
    <w:rsid w:val="00100085"/>
    <w:rsid w:val="0010011B"/>
    <w:rsid w:val="00101D9E"/>
    <w:rsid w:val="0011160A"/>
    <w:rsid w:val="00115DE9"/>
    <w:rsid w:val="00134A50"/>
    <w:rsid w:val="00137080"/>
    <w:rsid w:val="0014331A"/>
    <w:rsid w:val="00151F9F"/>
    <w:rsid w:val="00160A87"/>
    <w:rsid w:val="00162A1E"/>
    <w:rsid w:val="00162A45"/>
    <w:rsid w:val="00164439"/>
    <w:rsid w:val="00167416"/>
    <w:rsid w:val="00167E36"/>
    <w:rsid w:val="00174A97"/>
    <w:rsid w:val="00177330"/>
    <w:rsid w:val="00181D2A"/>
    <w:rsid w:val="00184B6A"/>
    <w:rsid w:val="001D328B"/>
    <w:rsid w:val="001D4531"/>
    <w:rsid w:val="001E440F"/>
    <w:rsid w:val="001E50C4"/>
    <w:rsid w:val="0020029A"/>
    <w:rsid w:val="00215F3B"/>
    <w:rsid w:val="002204DA"/>
    <w:rsid w:val="002358D4"/>
    <w:rsid w:val="002432A6"/>
    <w:rsid w:val="0025797C"/>
    <w:rsid w:val="0026512E"/>
    <w:rsid w:val="00267E83"/>
    <w:rsid w:val="00275E92"/>
    <w:rsid w:val="00290DB3"/>
    <w:rsid w:val="00291CF0"/>
    <w:rsid w:val="002A0057"/>
    <w:rsid w:val="002A3E3A"/>
    <w:rsid w:val="002A4F28"/>
    <w:rsid w:val="002A769C"/>
    <w:rsid w:val="002D10BA"/>
    <w:rsid w:val="002D1C37"/>
    <w:rsid w:val="002F607C"/>
    <w:rsid w:val="003044F8"/>
    <w:rsid w:val="003148E5"/>
    <w:rsid w:val="0031664B"/>
    <w:rsid w:val="00335FA4"/>
    <w:rsid w:val="00343EF7"/>
    <w:rsid w:val="0034456F"/>
    <w:rsid w:val="00360CF5"/>
    <w:rsid w:val="003611CE"/>
    <w:rsid w:val="003638B1"/>
    <w:rsid w:val="00365076"/>
    <w:rsid w:val="003819D9"/>
    <w:rsid w:val="003826C8"/>
    <w:rsid w:val="0038636D"/>
    <w:rsid w:val="00387F63"/>
    <w:rsid w:val="003C45E4"/>
    <w:rsid w:val="003E0C81"/>
    <w:rsid w:val="003E7CDD"/>
    <w:rsid w:val="003F724C"/>
    <w:rsid w:val="00401D67"/>
    <w:rsid w:val="00403B6A"/>
    <w:rsid w:val="00407753"/>
    <w:rsid w:val="004121E4"/>
    <w:rsid w:val="00413AC0"/>
    <w:rsid w:val="00422CF7"/>
    <w:rsid w:val="0042740A"/>
    <w:rsid w:val="00433449"/>
    <w:rsid w:val="004448C1"/>
    <w:rsid w:val="00451336"/>
    <w:rsid w:val="00451B5D"/>
    <w:rsid w:val="0046180F"/>
    <w:rsid w:val="00466890"/>
    <w:rsid w:val="004755BA"/>
    <w:rsid w:val="0048532E"/>
    <w:rsid w:val="00490FAC"/>
    <w:rsid w:val="004918F3"/>
    <w:rsid w:val="00491EC7"/>
    <w:rsid w:val="00493F25"/>
    <w:rsid w:val="004A4C22"/>
    <w:rsid w:val="004B670A"/>
    <w:rsid w:val="004C0DA3"/>
    <w:rsid w:val="004C5C9B"/>
    <w:rsid w:val="004D074A"/>
    <w:rsid w:val="004E09DA"/>
    <w:rsid w:val="004E13BF"/>
    <w:rsid w:val="004E184C"/>
    <w:rsid w:val="004F47E7"/>
    <w:rsid w:val="004F7FAD"/>
    <w:rsid w:val="00501115"/>
    <w:rsid w:val="005022E4"/>
    <w:rsid w:val="0050777E"/>
    <w:rsid w:val="00510F8E"/>
    <w:rsid w:val="0051392D"/>
    <w:rsid w:val="0051547C"/>
    <w:rsid w:val="00523E52"/>
    <w:rsid w:val="00527EEE"/>
    <w:rsid w:val="0053045D"/>
    <w:rsid w:val="00534476"/>
    <w:rsid w:val="00534AAE"/>
    <w:rsid w:val="00540C41"/>
    <w:rsid w:val="00551554"/>
    <w:rsid w:val="00570240"/>
    <w:rsid w:val="005719E4"/>
    <w:rsid w:val="00595EF8"/>
    <w:rsid w:val="00597D80"/>
    <w:rsid w:val="005A1313"/>
    <w:rsid w:val="005B65AD"/>
    <w:rsid w:val="005C46BA"/>
    <w:rsid w:val="005D3E7C"/>
    <w:rsid w:val="005E0558"/>
    <w:rsid w:val="005E4128"/>
    <w:rsid w:val="005E4DA7"/>
    <w:rsid w:val="005F1265"/>
    <w:rsid w:val="005F7948"/>
    <w:rsid w:val="005F7B68"/>
    <w:rsid w:val="00606383"/>
    <w:rsid w:val="006067C3"/>
    <w:rsid w:val="00611DE0"/>
    <w:rsid w:val="00613BC8"/>
    <w:rsid w:val="00614C3B"/>
    <w:rsid w:val="00614D35"/>
    <w:rsid w:val="00615993"/>
    <w:rsid w:val="00622330"/>
    <w:rsid w:val="00636409"/>
    <w:rsid w:val="00636EC9"/>
    <w:rsid w:val="00637E4A"/>
    <w:rsid w:val="0064171D"/>
    <w:rsid w:val="00644CBE"/>
    <w:rsid w:val="0065135D"/>
    <w:rsid w:val="006559DF"/>
    <w:rsid w:val="00655DED"/>
    <w:rsid w:val="00667251"/>
    <w:rsid w:val="00667656"/>
    <w:rsid w:val="006709F6"/>
    <w:rsid w:val="006A1950"/>
    <w:rsid w:val="006A1C7C"/>
    <w:rsid w:val="006A2982"/>
    <w:rsid w:val="006A35F3"/>
    <w:rsid w:val="006A451F"/>
    <w:rsid w:val="006B1F37"/>
    <w:rsid w:val="006B786E"/>
    <w:rsid w:val="006C3E1D"/>
    <w:rsid w:val="006C54CF"/>
    <w:rsid w:val="006C7DCF"/>
    <w:rsid w:val="006D132B"/>
    <w:rsid w:val="006D6B78"/>
    <w:rsid w:val="00703D65"/>
    <w:rsid w:val="00707C40"/>
    <w:rsid w:val="0071092E"/>
    <w:rsid w:val="0071117F"/>
    <w:rsid w:val="0071615D"/>
    <w:rsid w:val="0071741D"/>
    <w:rsid w:val="00723F40"/>
    <w:rsid w:val="0072659A"/>
    <w:rsid w:val="00734D18"/>
    <w:rsid w:val="007371C3"/>
    <w:rsid w:val="007374DA"/>
    <w:rsid w:val="00742A68"/>
    <w:rsid w:val="0075576F"/>
    <w:rsid w:val="00762B16"/>
    <w:rsid w:val="007672EE"/>
    <w:rsid w:val="00785216"/>
    <w:rsid w:val="00787E0A"/>
    <w:rsid w:val="007A3226"/>
    <w:rsid w:val="007B0659"/>
    <w:rsid w:val="007B0DD3"/>
    <w:rsid w:val="007C4B7E"/>
    <w:rsid w:val="007D2326"/>
    <w:rsid w:val="007E145A"/>
    <w:rsid w:val="007E28A5"/>
    <w:rsid w:val="007E72F4"/>
    <w:rsid w:val="007F3307"/>
    <w:rsid w:val="00807EBD"/>
    <w:rsid w:val="0081322E"/>
    <w:rsid w:val="0081403A"/>
    <w:rsid w:val="00832A03"/>
    <w:rsid w:val="0083416E"/>
    <w:rsid w:val="00842309"/>
    <w:rsid w:val="0084403E"/>
    <w:rsid w:val="00846E49"/>
    <w:rsid w:val="00851998"/>
    <w:rsid w:val="00852D84"/>
    <w:rsid w:val="008550CA"/>
    <w:rsid w:val="00855596"/>
    <w:rsid w:val="00856B5D"/>
    <w:rsid w:val="00856D99"/>
    <w:rsid w:val="0087631D"/>
    <w:rsid w:val="00884565"/>
    <w:rsid w:val="008B38CE"/>
    <w:rsid w:val="008D6223"/>
    <w:rsid w:val="008E720E"/>
    <w:rsid w:val="008F1332"/>
    <w:rsid w:val="008F13A3"/>
    <w:rsid w:val="008F5307"/>
    <w:rsid w:val="00902933"/>
    <w:rsid w:val="00911426"/>
    <w:rsid w:val="0092736B"/>
    <w:rsid w:val="00965057"/>
    <w:rsid w:val="0096632C"/>
    <w:rsid w:val="00970A34"/>
    <w:rsid w:val="00991D5A"/>
    <w:rsid w:val="009A0949"/>
    <w:rsid w:val="009C3F11"/>
    <w:rsid w:val="009C5665"/>
    <w:rsid w:val="009C680A"/>
    <w:rsid w:val="009C7B89"/>
    <w:rsid w:val="009C7C87"/>
    <w:rsid w:val="009E0842"/>
    <w:rsid w:val="009F21DF"/>
    <w:rsid w:val="009F7BBB"/>
    <w:rsid w:val="00A17C79"/>
    <w:rsid w:val="00A26BB0"/>
    <w:rsid w:val="00A30B81"/>
    <w:rsid w:val="00A31D2F"/>
    <w:rsid w:val="00A42009"/>
    <w:rsid w:val="00A45CBB"/>
    <w:rsid w:val="00A57273"/>
    <w:rsid w:val="00A63C0E"/>
    <w:rsid w:val="00A837B2"/>
    <w:rsid w:val="00A854CC"/>
    <w:rsid w:val="00A8624D"/>
    <w:rsid w:val="00A9106A"/>
    <w:rsid w:val="00AA044D"/>
    <w:rsid w:val="00AA339D"/>
    <w:rsid w:val="00AB4444"/>
    <w:rsid w:val="00AC1B69"/>
    <w:rsid w:val="00AD1B95"/>
    <w:rsid w:val="00AD5001"/>
    <w:rsid w:val="00AE3B4F"/>
    <w:rsid w:val="00AE71B4"/>
    <w:rsid w:val="00AF20A1"/>
    <w:rsid w:val="00AF2649"/>
    <w:rsid w:val="00AF2E95"/>
    <w:rsid w:val="00B074B1"/>
    <w:rsid w:val="00B131D9"/>
    <w:rsid w:val="00B16657"/>
    <w:rsid w:val="00B16879"/>
    <w:rsid w:val="00B248D7"/>
    <w:rsid w:val="00B30420"/>
    <w:rsid w:val="00B33487"/>
    <w:rsid w:val="00B40033"/>
    <w:rsid w:val="00B40A72"/>
    <w:rsid w:val="00B40D5C"/>
    <w:rsid w:val="00B411A8"/>
    <w:rsid w:val="00B4649B"/>
    <w:rsid w:val="00B50824"/>
    <w:rsid w:val="00B5130B"/>
    <w:rsid w:val="00B521D7"/>
    <w:rsid w:val="00B53A1D"/>
    <w:rsid w:val="00B7265F"/>
    <w:rsid w:val="00B73AFF"/>
    <w:rsid w:val="00BA178D"/>
    <w:rsid w:val="00BA4260"/>
    <w:rsid w:val="00BB522E"/>
    <w:rsid w:val="00BC3801"/>
    <w:rsid w:val="00BD290E"/>
    <w:rsid w:val="00BF3096"/>
    <w:rsid w:val="00BF700B"/>
    <w:rsid w:val="00C13277"/>
    <w:rsid w:val="00C13EF2"/>
    <w:rsid w:val="00C22C5A"/>
    <w:rsid w:val="00C2731F"/>
    <w:rsid w:val="00C405D4"/>
    <w:rsid w:val="00C41D38"/>
    <w:rsid w:val="00C50289"/>
    <w:rsid w:val="00C50B24"/>
    <w:rsid w:val="00C53665"/>
    <w:rsid w:val="00C62D42"/>
    <w:rsid w:val="00C701B3"/>
    <w:rsid w:val="00C70C27"/>
    <w:rsid w:val="00C718CE"/>
    <w:rsid w:val="00C73D8B"/>
    <w:rsid w:val="00C805D9"/>
    <w:rsid w:val="00C83164"/>
    <w:rsid w:val="00CA4ECA"/>
    <w:rsid w:val="00CB1E7C"/>
    <w:rsid w:val="00CB2825"/>
    <w:rsid w:val="00CB66A6"/>
    <w:rsid w:val="00CD2785"/>
    <w:rsid w:val="00CE0377"/>
    <w:rsid w:val="00D1005F"/>
    <w:rsid w:val="00D11795"/>
    <w:rsid w:val="00D15155"/>
    <w:rsid w:val="00D15B43"/>
    <w:rsid w:val="00D249D3"/>
    <w:rsid w:val="00D26408"/>
    <w:rsid w:val="00D3109F"/>
    <w:rsid w:val="00D42A9C"/>
    <w:rsid w:val="00D45A5F"/>
    <w:rsid w:val="00D51C47"/>
    <w:rsid w:val="00D53545"/>
    <w:rsid w:val="00D57A13"/>
    <w:rsid w:val="00D614A2"/>
    <w:rsid w:val="00D66785"/>
    <w:rsid w:val="00D67EE4"/>
    <w:rsid w:val="00D70178"/>
    <w:rsid w:val="00D7533C"/>
    <w:rsid w:val="00D81C1C"/>
    <w:rsid w:val="00D823FE"/>
    <w:rsid w:val="00D84CE0"/>
    <w:rsid w:val="00DB028E"/>
    <w:rsid w:val="00DB235E"/>
    <w:rsid w:val="00DB2437"/>
    <w:rsid w:val="00DD3346"/>
    <w:rsid w:val="00DE31B4"/>
    <w:rsid w:val="00DF12B7"/>
    <w:rsid w:val="00DF3E3B"/>
    <w:rsid w:val="00DF7758"/>
    <w:rsid w:val="00E02727"/>
    <w:rsid w:val="00E128D8"/>
    <w:rsid w:val="00E250D3"/>
    <w:rsid w:val="00E36582"/>
    <w:rsid w:val="00E37D60"/>
    <w:rsid w:val="00E4413E"/>
    <w:rsid w:val="00E61A8C"/>
    <w:rsid w:val="00E66171"/>
    <w:rsid w:val="00E666CA"/>
    <w:rsid w:val="00E71475"/>
    <w:rsid w:val="00E7595A"/>
    <w:rsid w:val="00E75B83"/>
    <w:rsid w:val="00E76211"/>
    <w:rsid w:val="00E7773A"/>
    <w:rsid w:val="00E824ED"/>
    <w:rsid w:val="00E86C8E"/>
    <w:rsid w:val="00E9375A"/>
    <w:rsid w:val="00EA7E61"/>
    <w:rsid w:val="00EB2414"/>
    <w:rsid w:val="00EB6261"/>
    <w:rsid w:val="00EC144F"/>
    <w:rsid w:val="00EC155F"/>
    <w:rsid w:val="00EC33F4"/>
    <w:rsid w:val="00EC7B27"/>
    <w:rsid w:val="00ED4450"/>
    <w:rsid w:val="00ED7DEE"/>
    <w:rsid w:val="00EE510E"/>
    <w:rsid w:val="00EE5658"/>
    <w:rsid w:val="00EF5EF5"/>
    <w:rsid w:val="00F0693C"/>
    <w:rsid w:val="00F104BE"/>
    <w:rsid w:val="00F11246"/>
    <w:rsid w:val="00F148B8"/>
    <w:rsid w:val="00F31E8D"/>
    <w:rsid w:val="00F34B53"/>
    <w:rsid w:val="00F35A5C"/>
    <w:rsid w:val="00F3670E"/>
    <w:rsid w:val="00F50891"/>
    <w:rsid w:val="00F6272E"/>
    <w:rsid w:val="00F67260"/>
    <w:rsid w:val="00F72B7D"/>
    <w:rsid w:val="00F91B4F"/>
    <w:rsid w:val="00F941DC"/>
    <w:rsid w:val="00F946D6"/>
    <w:rsid w:val="00FA31CA"/>
    <w:rsid w:val="00FA673B"/>
    <w:rsid w:val="00FA7542"/>
    <w:rsid w:val="00FB1887"/>
    <w:rsid w:val="00FB3345"/>
    <w:rsid w:val="00FD12AC"/>
    <w:rsid w:val="00FD5C65"/>
    <w:rsid w:val="00FD6151"/>
    <w:rsid w:val="00FE1266"/>
    <w:rsid w:val="00FE7791"/>
    <w:rsid w:val="00FF19F2"/>
    <w:rsid w:val="00FF3F16"/>
    <w:rsid w:val="00FF740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159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159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5</Pages>
  <Words>554</Words>
  <Characters>3163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Sarwat Sultana</dc:creator>
  <cp:lastModifiedBy>Sarwat Sultana</cp:lastModifiedBy>
  <cp:revision>6</cp:revision>
  <dcterms:created xsi:type="dcterms:W3CDTF">2020-03-30T08:18:00Z</dcterms:created>
  <dcterms:modified xsi:type="dcterms:W3CDTF">2020-04-10T18:39:00Z</dcterms:modified>
</cp:coreProperties>
</file>